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3032" w:rsidR="007B5D96" w:rsidP="335F2AB0" w:rsidRDefault="007B5D96" w14:paraId="65C92241" w14:textId="49191C6C">
      <w:pPr>
        <w:spacing w:line="360" w:lineRule="auto"/>
        <w:jc w:val="center"/>
        <w:rPr>
          <w:rFonts w:ascii="Arial" w:hAnsi="Arial" w:cs="Arial"/>
          <w:b w:val="1"/>
          <w:bCs w:val="1"/>
          <w:color w:val="484848"/>
          <w:sz w:val="24"/>
          <w:szCs w:val="24"/>
          <w:u w:val="single"/>
          <w:shd w:val="clear" w:color="auto" w:fill="FFFFFF"/>
        </w:rPr>
      </w:pPr>
      <w:r w:rsidRPr="335F2AB0" w:rsidR="20B97392">
        <w:rPr>
          <w:rFonts w:ascii="Arial" w:hAnsi="Arial" w:cs="Arial"/>
          <w:b w:val="1"/>
          <w:bCs w:val="1"/>
          <w:color w:val="484848"/>
          <w:sz w:val="24"/>
          <w:szCs w:val="24"/>
          <w:u w:val="single"/>
          <w:shd w:val="clear" w:color="auto" w:fill="FFFFFF"/>
        </w:rPr>
        <w:t xml:space="preserve">DEMANDE DE PROPOSITION (RFP) </w:t>
      </w:r>
      <w:r w:rsidRPr="335F2AB0" w:rsidR="009A0956">
        <w:rPr>
          <w:rFonts w:ascii="Arial" w:hAnsi="Arial" w:cs="Arial"/>
          <w:b w:val="1"/>
          <w:bCs w:val="1"/>
          <w:color w:val="484848"/>
          <w:sz w:val="24"/>
          <w:szCs w:val="24"/>
          <w:u w:val="single"/>
          <w:shd w:val="clear" w:color="auto" w:fill="FFFFFF"/>
        </w:rPr>
        <w:t>N°004/PIM-GF-FY24 RELATIF AU RECRUTEMENT D’UN CABINET POUR LA REALISATION DE L’ENQUETE SUR LA SURVEILLANCE BIO-COMPORTEMENTALE INTEGREE (IBBS) AUPRES DES POPULATIONS CLES AU MALI</w:t>
      </w:r>
    </w:p>
    <w:p w:rsidRPr="00321B1D" w:rsidR="00321B1D" w:rsidP="335F2AB0" w:rsidRDefault="00321B1D" w14:paraId="1FAB70BD" w14:textId="77777777">
      <w:pPr>
        <w:spacing w:line="360" w:lineRule="auto"/>
        <w:jc w:val="both"/>
        <w:rPr>
          <w:rFonts w:ascii="Arial" w:hAnsi="Arial" w:cs="Arial"/>
          <w:color w:val="484848"/>
          <w:sz w:val="22"/>
          <w:szCs w:val="22"/>
          <w:shd w:val="clear" w:color="auto" w:fill="FFFFFF"/>
        </w:rPr>
      </w:pPr>
      <w:r w:rsidRPr="335F2AB0" w:rsidR="00321B1D">
        <w:rPr>
          <w:rFonts w:ascii="Arial" w:hAnsi="Arial" w:cs="Arial"/>
          <w:color w:val="484848"/>
          <w:sz w:val="22"/>
          <w:szCs w:val="22"/>
          <w:shd w:val="clear" w:color="auto" w:fill="FFFFFF"/>
        </w:rPr>
        <w:t>La République du Mali, à la suite du processus d’élaboration des demandes de subventions du GC7 a obtenu du Fonds mondial de lutte contre le SIDA, la Tuberculose et le Paludisme, un renouvellement de la subvention au titre du septième cycle de financement (GC7) dans le cadre de la réduction du fardeau lié au VIH/SIDA et la tuberculose pour la période 2024-2026.</w:t>
      </w:r>
    </w:p>
    <w:p w:rsidRPr="00321B1D" w:rsidR="00321B1D" w:rsidP="335F2AB0" w:rsidRDefault="00321B1D" w14:paraId="1418F57C" w14:textId="6CEEA1F9">
      <w:pPr>
        <w:spacing w:line="360" w:lineRule="auto"/>
        <w:jc w:val="both"/>
        <w:rPr>
          <w:rFonts w:ascii="Arial" w:hAnsi="Arial" w:cs="Arial"/>
          <w:color w:val="484848"/>
          <w:sz w:val="22"/>
          <w:szCs w:val="22"/>
          <w:shd w:val="clear" w:color="auto" w:fill="FFFFFF"/>
        </w:rPr>
      </w:pPr>
      <w:r w:rsidRPr="335F2AB0" w:rsidR="00321B1D">
        <w:rPr>
          <w:rFonts w:ascii="Arial" w:hAnsi="Arial" w:cs="Arial"/>
          <w:color w:val="484848"/>
          <w:sz w:val="22"/>
          <w:szCs w:val="22"/>
          <w:shd w:val="clear" w:color="auto" w:fill="FFFFFF"/>
        </w:rPr>
        <w:t xml:space="preserve"> Pour réduire ce fardeau de ces maladies, le Gouvernement Malien a opté pour une approche qui sera développée par la Cellule Sectorielle de Lutte contre le Sida, la Tuberculose et les Hépatites Virales (CSLS-TBH) , basée sur la régionalisation de la mise en œuvre en lien avec la Direction Générale de la Santé  et de l’Hygiène Publique (DGSHP) et à partir des Directions Régionales de la Santé (DRS) et districts sanitaires renforcés, pour prendre en compte la décentralisation et l’intégration de l’offre de service TB et VIH, centrée sur la personne humaine pour plus d’impact, de résilience et de pérennité. </w:t>
      </w:r>
    </w:p>
    <w:p w:rsidR="00321B1D" w:rsidP="335F2AB0" w:rsidRDefault="00321B1D" w14:paraId="18E51902" w14:textId="77777777">
      <w:pPr>
        <w:spacing w:line="360" w:lineRule="auto"/>
        <w:jc w:val="both"/>
        <w:rPr>
          <w:rFonts w:ascii="Arial" w:hAnsi="Arial" w:cs="Arial"/>
          <w:color w:val="484848"/>
          <w:sz w:val="22"/>
          <w:szCs w:val="22"/>
          <w:shd w:val="clear" w:color="auto" w:fill="FFFFFF"/>
        </w:rPr>
      </w:pPr>
      <w:r w:rsidRPr="335F2AB0" w:rsidR="00321B1D">
        <w:rPr>
          <w:rFonts w:ascii="Arial" w:hAnsi="Arial" w:cs="Arial"/>
          <w:color w:val="484848"/>
          <w:sz w:val="22"/>
          <w:szCs w:val="22"/>
          <w:shd w:val="clear" w:color="auto" w:fill="FFFFFF"/>
        </w:rPr>
        <w:t>Plan International Mali est récipiendaire principal du volet Tuberculose et VIH auprès du Ministère de la Santé et du Développement social (MSDS), suivra la mise en œuvre globale de la subvention  et travaillera en étroite collaboration avec la Cellule Sectorielle de Lutte contre le Sida, la Tuberculose et les Hépatites Virales (CSLS-TBH) , la Direction Générale de la Santé  et de l’Hygiène Publique (DGSHP) , L’unité de Mise en Œuvre du renforcement du système de Santé ( UMRSS) , les  Directions Régionales de la Santé (DRS) , les partenaires techniques et la société civile Malienne</w:t>
      </w:r>
      <w:r w:rsidRPr="335F2AB0" w:rsidR="00321B1D">
        <w:rPr>
          <w:rFonts w:ascii="Arial" w:hAnsi="Arial" w:cs="Arial"/>
          <w:color w:val="484848"/>
          <w:sz w:val="22"/>
          <w:szCs w:val="22"/>
          <w:shd w:val="clear" w:color="auto" w:fill="FFFFFF"/>
        </w:rPr>
        <w:t>.</w:t>
      </w:r>
    </w:p>
    <w:p w:rsidRPr="00C93032" w:rsidR="007B5D96" w:rsidP="335F2AB0" w:rsidRDefault="009A0956" w14:paraId="7033F246" w14:textId="35A3B23B">
      <w:pPr>
        <w:spacing w:line="360" w:lineRule="auto"/>
        <w:jc w:val="both"/>
        <w:rPr>
          <w:rFonts w:ascii="Arial" w:hAnsi="Arial" w:cs="Arial"/>
          <w:color w:val="484848"/>
          <w:sz w:val="22"/>
          <w:szCs w:val="22"/>
          <w:shd w:val="clear" w:color="auto" w:fill="FFFFFF"/>
        </w:rPr>
      </w:pPr>
      <w:r w:rsidRPr="335F2AB0" w:rsidR="009A0956">
        <w:rPr>
          <w:rFonts w:ascii="Arial" w:hAnsi="Arial" w:cs="Arial"/>
          <w:color w:val="484848"/>
          <w:sz w:val="22"/>
          <w:szCs w:val="22"/>
          <w:shd w:val="clear" w:color="auto" w:fill="FFFFFF"/>
        </w:rPr>
        <w:t>C’est dans ce cadre que Plan International Mali (PIM) sollicite à travers le financement du Fonds mondial un cabinet d’études</w:t>
      </w:r>
      <w:r w:rsidRPr="335F2AB0" w:rsidR="009A0956">
        <w:rPr>
          <w:rFonts w:ascii="Arial" w:hAnsi="Arial" w:cs="Arial"/>
          <w:color w:val="484848"/>
          <w:sz w:val="22"/>
          <w:szCs w:val="22"/>
          <w:shd w:val="clear" w:color="auto" w:fill="FFFFFF"/>
        </w:rPr>
        <w:t xml:space="preserve"> pour la réalisation de l’enquête IBBS</w:t>
      </w:r>
      <w:r w:rsidRPr="335F2AB0" w:rsidR="007B5D96">
        <w:rPr>
          <w:rFonts w:ascii="Arial" w:hAnsi="Arial" w:cs="Arial"/>
          <w:color w:val="484848"/>
          <w:sz w:val="22"/>
          <w:szCs w:val="22"/>
          <w:shd w:val="clear" w:color="auto" w:fill="FFFFFF"/>
        </w:rPr>
        <w:t>.</w:t>
      </w:r>
    </w:p>
    <w:p w:rsidR="00AD6750" w:rsidP="335F2AB0" w:rsidRDefault="007B5D96" w14:paraId="40942848" w14:textId="4693517B">
      <w:pPr>
        <w:pStyle w:val="Normal"/>
        <w:spacing w:line="360" w:lineRule="auto"/>
        <w:jc w:val="both"/>
        <w:rPr>
          <w:rFonts w:ascii="Arial" w:hAnsi="Arial" w:cs="Arial"/>
          <w:color w:val="484848"/>
          <w:sz w:val="22"/>
          <w:szCs w:val="22"/>
          <w:shd w:val="clear" w:color="auto" w:fill="FFFFFF"/>
        </w:rPr>
      </w:pPr>
      <w:r w:rsidRPr="335F2AB0" w:rsidR="007B5D96">
        <w:rPr>
          <w:rFonts w:ascii="Arial" w:hAnsi="Arial" w:cs="Arial"/>
          <w:b w:val="1"/>
          <w:bCs w:val="1"/>
          <w:color w:val="484848"/>
          <w:sz w:val="22"/>
          <w:szCs w:val="22"/>
          <w:shd w:val="clear" w:color="auto" w:fill="FFFFFF"/>
        </w:rPr>
        <w:t xml:space="preserve">Les </w:t>
      </w:r>
      <w:r w:rsidRPr="335F2AB0" w:rsidR="009A0956">
        <w:rPr>
          <w:rFonts w:ascii="Arial" w:hAnsi="Arial" w:cs="Arial"/>
          <w:b w:val="1"/>
          <w:bCs w:val="1"/>
          <w:color w:val="484848"/>
          <w:sz w:val="22"/>
          <w:szCs w:val="22"/>
          <w:shd w:val="clear" w:color="auto" w:fill="FFFFFF"/>
        </w:rPr>
        <w:t>Cabinets</w:t>
      </w:r>
      <w:r w:rsidRPr="335F2AB0" w:rsidR="007B5D96">
        <w:rPr>
          <w:rFonts w:ascii="Arial" w:hAnsi="Arial" w:cs="Arial"/>
          <w:b w:val="1"/>
          <w:bCs w:val="1"/>
          <w:color w:val="484848"/>
          <w:sz w:val="22"/>
          <w:szCs w:val="22"/>
          <w:shd w:val="clear" w:color="auto" w:fill="FFFFFF"/>
        </w:rPr>
        <w:t xml:space="preserve"> intéressés</w:t>
      </w:r>
      <w:r w:rsidRPr="335F2AB0" w:rsidR="00833B4D">
        <w:rPr>
          <w:rFonts w:ascii="Arial" w:hAnsi="Arial" w:cs="Arial"/>
          <w:b w:val="1"/>
          <w:bCs w:val="1"/>
          <w:color w:val="484848"/>
          <w:sz w:val="22"/>
          <w:szCs w:val="22"/>
          <w:shd w:val="clear" w:color="auto" w:fill="FFFFFF"/>
        </w:rPr>
        <w:t xml:space="preserve"> par le présent avis </w:t>
      </w:r>
      <w:r w:rsidRPr="335F2AB0" w:rsidR="00321B1D">
        <w:rPr>
          <w:rFonts w:ascii="Arial" w:hAnsi="Arial" w:cs="Arial"/>
          <w:b w:val="1"/>
          <w:bCs w:val="1"/>
          <w:color w:val="484848"/>
          <w:sz w:val="22"/>
          <w:szCs w:val="22"/>
          <w:shd w:val="clear" w:color="auto" w:fill="FFFFFF"/>
        </w:rPr>
        <w:t>d’appel d’offre</w:t>
      </w:r>
      <w:r w:rsidRPr="335F2AB0" w:rsidR="00833B4D">
        <w:rPr>
          <w:rFonts w:ascii="Arial" w:hAnsi="Arial" w:cs="Arial"/>
          <w:b w:val="1"/>
          <w:bCs w:val="1"/>
          <w:color w:val="484848"/>
          <w:sz w:val="22"/>
          <w:szCs w:val="22"/>
          <w:shd w:val="clear" w:color="auto" w:fill="FFFFFF"/>
        </w:rPr>
        <w:t xml:space="preserve"> </w:t>
      </w:r>
      <w:r w:rsidRPr="335F2AB0" w:rsidR="00833B4D">
        <w:rPr>
          <w:rFonts w:ascii="Arial" w:hAnsi="Arial" w:cs="Arial"/>
          <w:b w:val="1"/>
          <w:bCs w:val="1"/>
          <w:color w:val="484848"/>
          <w:sz w:val="22"/>
          <w:szCs w:val="22"/>
          <w:shd w:val="clear" w:color="auto" w:fill="FFFFFF"/>
        </w:rPr>
        <w:t>peuvent</w:t>
      </w:r>
      <w:r w:rsidRPr="335F2AB0" w:rsidR="007B5D96">
        <w:rPr>
          <w:rFonts w:ascii="Arial" w:hAnsi="Arial" w:cs="Arial"/>
          <w:b w:val="1"/>
          <w:bCs w:val="1"/>
          <w:color w:val="484848"/>
          <w:sz w:val="22"/>
          <w:szCs w:val="22"/>
          <w:shd w:val="clear" w:color="auto" w:fill="FFFFFF"/>
        </w:rPr>
        <w:t xml:space="preserve"> obtenir des informations supplémentaires</w:t>
      </w:r>
      <w:r w:rsidRPr="335F2AB0" w:rsidR="00943149">
        <w:rPr>
          <w:rFonts w:ascii="Arial" w:hAnsi="Arial" w:cs="Arial"/>
          <w:b w:val="1"/>
          <w:bCs w:val="1"/>
          <w:color w:val="484848"/>
          <w:sz w:val="22"/>
          <w:szCs w:val="22"/>
          <w:shd w:val="clear" w:color="auto" w:fill="FFFFFF"/>
        </w:rPr>
        <w:t xml:space="preserve"> et </w:t>
      </w:r>
      <w:r w:rsidRPr="335F2AB0" w:rsidR="00321B1D">
        <w:rPr>
          <w:rFonts w:ascii="Arial" w:hAnsi="Arial" w:cs="Arial"/>
          <w:b w:val="1"/>
          <w:bCs w:val="1"/>
          <w:color w:val="484848"/>
          <w:sz w:val="22"/>
          <w:szCs w:val="22"/>
          <w:shd w:val="clear" w:color="auto" w:fill="FFFFFF"/>
        </w:rPr>
        <w:t>DAO</w:t>
      </w:r>
      <w:r w:rsidRPr="335F2AB0" w:rsidR="007B5D96">
        <w:rPr>
          <w:rFonts w:ascii="Arial" w:hAnsi="Arial" w:cs="Arial"/>
          <w:b w:val="1"/>
          <w:bCs w:val="1"/>
          <w:color w:val="484848"/>
          <w:sz w:val="22"/>
          <w:szCs w:val="22"/>
          <w:shd w:val="clear" w:color="auto" w:fill="FFFFFF"/>
        </w:rPr>
        <w:t xml:space="preserve"> </w:t>
      </w:r>
      <w:r w:rsidRPr="335F2AB0" w:rsidR="00943149">
        <w:rPr>
          <w:rFonts w:ascii="Arial" w:hAnsi="Arial" w:cs="Arial"/>
          <w:b w:val="1"/>
          <w:bCs w:val="1"/>
          <w:color w:val="484848"/>
          <w:sz w:val="22"/>
          <w:szCs w:val="22"/>
          <w:shd w:val="clear" w:color="auto" w:fill="FFFFFF"/>
        </w:rPr>
        <w:t xml:space="preserve">gratuitement </w:t>
      </w:r>
      <w:r w:rsidRPr="335F2AB0" w:rsidR="007B5D96">
        <w:rPr>
          <w:rFonts w:ascii="Arial" w:hAnsi="Arial" w:cs="Arial"/>
          <w:b w:val="1"/>
          <w:bCs w:val="1"/>
          <w:color w:val="484848"/>
          <w:sz w:val="22"/>
          <w:szCs w:val="22"/>
          <w:shd w:val="clear" w:color="auto" w:fill="FFFFFF"/>
        </w:rPr>
        <w:t xml:space="preserve">à l’adresse mentionnée ci-dessous aux heures de service suivantes : du lundi au </w:t>
      </w:r>
      <w:r w:rsidRPr="335F2AB0" w:rsidR="001A3702">
        <w:rPr>
          <w:rFonts w:ascii="Arial" w:hAnsi="Arial" w:cs="Arial"/>
          <w:b w:val="1"/>
          <w:bCs w:val="1"/>
          <w:color w:val="484848"/>
          <w:sz w:val="22"/>
          <w:szCs w:val="22"/>
          <w:shd w:val="clear" w:color="auto" w:fill="FFFFFF"/>
        </w:rPr>
        <w:t>jeudi</w:t>
      </w:r>
      <w:r w:rsidRPr="335F2AB0" w:rsidR="00321B1D">
        <w:rPr>
          <w:rFonts w:ascii="Arial" w:hAnsi="Arial" w:cs="Arial"/>
          <w:b w:val="1"/>
          <w:bCs w:val="1"/>
          <w:color w:val="484848"/>
          <w:sz w:val="22"/>
          <w:szCs w:val="22"/>
          <w:shd w:val="clear" w:color="auto" w:fill="FFFFFF"/>
        </w:rPr>
        <w:t xml:space="preserve"> </w:t>
      </w:r>
      <w:r w:rsidRPr="335F2AB0" w:rsidR="007B5D96">
        <w:rPr>
          <w:rFonts w:ascii="Arial" w:hAnsi="Arial" w:cs="Arial"/>
          <w:b w:val="1"/>
          <w:bCs w:val="1"/>
          <w:color w:val="484848"/>
          <w:sz w:val="22"/>
          <w:szCs w:val="22"/>
          <w:shd w:val="clear" w:color="auto" w:fill="FFFFFF"/>
        </w:rPr>
        <w:t>de 0</w:t>
      </w:r>
      <w:r w:rsidRPr="335F2AB0" w:rsidR="00943149">
        <w:rPr>
          <w:rFonts w:ascii="Arial" w:hAnsi="Arial" w:cs="Arial"/>
          <w:b w:val="1"/>
          <w:bCs w:val="1"/>
          <w:color w:val="484848"/>
          <w:sz w:val="22"/>
          <w:szCs w:val="22"/>
          <w:shd w:val="clear" w:color="auto" w:fill="FFFFFF"/>
        </w:rPr>
        <w:t>7</w:t>
      </w:r>
      <w:r w:rsidRPr="335F2AB0" w:rsidR="007B5D96">
        <w:rPr>
          <w:rFonts w:ascii="Arial" w:hAnsi="Arial" w:cs="Arial"/>
          <w:b w:val="1"/>
          <w:bCs w:val="1"/>
          <w:color w:val="484848"/>
          <w:sz w:val="22"/>
          <w:szCs w:val="22"/>
          <w:shd w:val="clear" w:color="auto" w:fill="FFFFFF"/>
        </w:rPr>
        <w:t>h</w:t>
      </w:r>
      <w:r w:rsidRPr="335F2AB0" w:rsidR="00C93032">
        <w:rPr>
          <w:rFonts w:ascii="Arial" w:hAnsi="Arial" w:cs="Arial"/>
          <w:b w:val="1"/>
          <w:bCs w:val="1"/>
          <w:color w:val="484848"/>
          <w:sz w:val="22"/>
          <w:szCs w:val="22"/>
          <w:shd w:val="clear" w:color="auto" w:fill="FFFFFF"/>
        </w:rPr>
        <w:t xml:space="preserve"> </w:t>
      </w:r>
      <w:r w:rsidRPr="335F2AB0" w:rsidR="00943149">
        <w:rPr>
          <w:rFonts w:ascii="Arial" w:hAnsi="Arial" w:cs="Arial"/>
          <w:b w:val="1"/>
          <w:bCs w:val="1"/>
          <w:color w:val="484848"/>
          <w:sz w:val="22"/>
          <w:szCs w:val="22"/>
          <w:shd w:val="clear" w:color="auto" w:fill="FFFFFF"/>
        </w:rPr>
        <w:t>3</w:t>
      </w:r>
      <w:r w:rsidRPr="335F2AB0" w:rsidR="007B5D96">
        <w:rPr>
          <w:rFonts w:ascii="Arial" w:hAnsi="Arial" w:cs="Arial"/>
          <w:b w:val="1"/>
          <w:bCs w:val="1"/>
          <w:color w:val="484848"/>
          <w:sz w:val="22"/>
          <w:szCs w:val="22"/>
          <w:shd w:val="clear" w:color="auto" w:fill="FFFFFF"/>
        </w:rPr>
        <w:t xml:space="preserve">0 à </w:t>
      </w:r>
      <w:r w:rsidRPr="335F2AB0" w:rsidR="00321B1D">
        <w:rPr>
          <w:rFonts w:ascii="Arial" w:hAnsi="Arial" w:cs="Arial"/>
          <w:b w:val="1"/>
          <w:bCs w:val="1"/>
          <w:color w:val="484848"/>
          <w:sz w:val="22"/>
          <w:szCs w:val="22"/>
          <w:shd w:val="clear" w:color="auto" w:fill="FFFFFF"/>
        </w:rPr>
        <w:t>1</w:t>
      </w:r>
      <w:r w:rsidRPr="335F2AB0" w:rsidR="001A3702">
        <w:rPr>
          <w:rFonts w:ascii="Arial" w:hAnsi="Arial" w:cs="Arial"/>
          <w:b w:val="1"/>
          <w:bCs w:val="1"/>
          <w:color w:val="484848"/>
          <w:sz w:val="22"/>
          <w:szCs w:val="22"/>
          <w:shd w:val="clear" w:color="auto" w:fill="FFFFFF"/>
        </w:rPr>
        <w:t>7</w:t>
      </w:r>
      <w:r w:rsidRPr="335F2AB0" w:rsidR="007B5D96">
        <w:rPr>
          <w:rFonts w:ascii="Arial" w:hAnsi="Arial" w:cs="Arial"/>
          <w:b w:val="1"/>
          <w:bCs w:val="1"/>
          <w:color w:val="484848"/>
          <w:sz w:val="22"/>
          <w:szCs w:val="22"/>
          <w:shd w:val="clear" w:color="auto" w:fill="FFFFFF"/>
        </w:rPr>
        <w:t>h</w:t>
      </w:r>
      <w:r w:rsidRPr="335F2AB0" w:rsidR="00C93032">
        <w:rPr>
          <w:rFonts w:ascii="Arial" w:hAnsi="Arial" w:cs="Arial"/>
          <w:b w:val="1"/>
          <w:bCs w:val="1"/>
          <w:color w:val="484848"/>
          <w:sz w:val="22"/>
          <w:szCs w:val="22"/>
          <w:shd w:val="clear" w:color="auto" w:fill="FFFFFF"/>
        </w:rPr>
        <w:t xml:space="preserve"> </w:t>
      </w:r>
      <w:r w:rsidRPr="335F2AB0" w:rsidR="001A3702">
        <w:rPr>
          <w:rFonts w:ascii="Arial" w:hAnsi="Arial" w:cs="Arial"/>
          <w:b w:val="1"/>
          <w:bCs w:val="1"/>
          <w:color w:val="484848"/>
          <w:sz w:val="22"/>
          <w:szCs w:val="22"/>
          <w:shd w:val="clear" w:color="auto" w:fill="FFFFFF"/>
        </w:rPr>
        <w:t>0</w:t>
      </w:r>
      <w:r w:rsidRPr="335F2AB0" w:rsidR="00321B1D">
        <w:rPr>
          <w:rFonts w:ascii="Arial" w:hAnsi="Arial" w:cs="Arial"/>
          <w:b w:val="1"/>
          <w:bCs w:val="1"/>
          <w:color w:val="484848"/>
          <w:sz w:val="22"/>
          <w:szCs w:val="22"/>
          <w:shd w:val="clear" w:color="auto" w:fill="FFFFFF"/>
        </w:rPr>
        <w:t>0</w:t>
      </w:r>
      <w:r w:rsidRPr="335F2AB0" w:rsidR="007B5D96">
        <w:rPr>
          <w:rFonts w:ascii="Arial" w:hAnsi="Arial" w:cs="Arial"/>
          <w:b w:val="1"/>
          <w:bCs w:val="1"/>
          <w:color w:val="484848"/>
          <w:sz w:val="22"/>
          <w:szCs w:val="22"/>
          <w:shd w:val="clear" w:color="auto" w:fill="FFFFFF"/>
        </w:rPr>
        <w:t xml:space="preserve"> </w:t>
      </w:r>
      <w:r w:rsidRPr="335F2AB0" w:rsidR="001A3702">
        <w:rPr>
          <w:rFonts w:ascii="Arial" w:hAnsi="Arial" w:cs="Arial"/>
          <w:b w:val="1"/>
          <w:bCs w:val="1"/>
          <w:color w:val="484848"/>
          <w:sz w:val="22"/>
          <w:szCs w:val="22"/>
          <w:shd w:val="clear" w:color="auto" w:fill="FFFFFF"/>
        </w:rPr>
        <w:t xml:space="preserve">et le vendredi de 08h 00 à 12h00 </w:t>
      </w:r>
      <w:r w:rsidRPr="335F2AB0" w:rsidR="00C93032">
        <w:rPr>
          <w:rFonts w:ascii="Arial" w:hAnsi="Arial" w:cs="Arial"/>
          <w:b w:val="1"/>
          <w:bCs w:val="1"/>
          <w:color w:val="484848"/>
          <w:sz w:val="22"/>
          <w:szCs w:val="22"/>
          <w:shd w:val="clear" w:color="auto" w:fill="FFFFFF"/>
        </w:rPr>
        <w:t>à PLAN INTERNATIONA</w:t>
      </w:r>
      <w:r w:rsidRPr="335F2AB0" w:rsidR="00D56425">
        <w:rPr>
          <w:rFonts w:ascii="Arial" w:hAnsi="Arial" w:cs="Arial"/>
          <w:b w:val="1"/>
          <w:bCs w:val="1"/>
          <w:color w:val="484848"/>
          <w:sz w:val="22"/>
          <w:szCs w:val="22"/>
          <w:shd w:val="clear" w:color="auto" w:fill="FFFFFF"/>
        </w:rPr>
        <w:t>L</w:t>
      </w:r>
      <w:r w:rsidRPr="335F2AB0" w:rsidR="00C93032">
        <w:rPr>
          <w:rFonts w:ascii="Arial" w:hAnsi="Arial" w:cs="Arial"/>
          <w:b w:val="1"/>
          <w:bCs w:val="1"/>
          <w:color w:val="484848"/>
          <w:sz w:val="22"/>
          <w:szCs w:val="22"/>
          <w:shd w:val="clear" w:color="auto" w:fill="FFFFFF"/>
        </w:rPr>
        <w:t xml:space="preserve"> MALI </w:t>
      </w:r>
      <w:r w:rsidRPr="335F2AB0" w:rsidR="00833B4D">
        <w:rPr>
          <w:rFonts w:ascii="Arial" w:hAnsi="Arial" w:cs="Arial"/>
          <w:b w:val="1"/>
          <w:bCs w:val="1"/>
          <w:color w:val="484848"/>
          <w:sz w:val="22"/>
          <w:szCs w:val="22"/>
          <w:shd w:val="clear" w:color="auto" w:fill="FFFFFF"/>
        </w:rPr>
        <w:t>sise à</w:t>
      </w:r>
      <w:r w:rsidRPr="335F2AB0" w:rsidR="007B5D96">
        <w:rPr>
          <w:rFonts w:ascii="Arial" w:hAnsi="Arial" w:cs="Arial"/>
          <w:b w:val="1"/>
          <w:bCs w:val="1"/>
          <w:color w:val="484848"/>
          <w:sz w:val="22"/>
          <w:szCs w:val="22"/>
          <w:shd w:val="clear" w:color="auto" w:fill="FFFFFF"/>
        </w:rPr>
        <w:t xml:space="preserve"> </w:t>
      </w:r>
      <w:r w:rsidRPr="335F2AB0" w:rsidR="00C93032">
        <w:rPr>
          <w:rFonts w:ascii="Arial" w:hAnsi="Arial" w:cs="Arial"/>
          <w:b w:val="1"/>
          <w:bCs w:val="1"/>
          <w:color w:val="484848"/>
          <w:sz w:val="22"/>
          <w:szCs w:val="22"/>
          <w:shd w:val="clear" w:color="auto" w:fill="FFFFFF"/>
        </w:rPr>
        <w:t>Sotuba</w:t>
      </w:r>
      <w:r w:rsidRPr="335F2AB0" w:rsidR="00C93032">
        <w:rPr>
          <w:rFonts w:ascii="Arial" w:hAnsi="Arial" w:cs="Arial"/>
          <w:b w:val="1"/>
          <w:bCs w:val="1"/>
          <w:color w:val="484848"/>
          <w:sz w:val="22"/>
          <w:szCs w:val="22"/>
          <w:shd w:val="clear" w:color="auto" w:fill="FFFFFF"/>
        </w:rPr>
        <w:t xml:space="preserve"> ACI près du collège les Lutins et </w:t>
      </w:r>
      <w:r w:rsidRPr="335F2AB0" w:rsidR="00C93032">
        <w:rPr>
          <w:rFonts w:ascii="Arial" w:hAnsi="Arial" w:cs="Arial"/>
          <w:b w:val="1"/>
          <w:bCs w:val="1"/>
          <w:color w:val="484848"/>
          <w:sz w:val="22"/>
          <w:szCs w:val="22"/>
          <w:shd w:val="clear" w:color="auto" w:fill="FFFFFF"/>
        </w:rPr>
        <w:t>Educo</w:t>
      </w:r>
      <w:r w:rsidRPr="335F2AB0" w:rsidR="00C93032">
        <w:rPr>
          <w:rFonts w:ascii="Arial" w:hAnsi="Arial" w:cs="Arial"/>
          <w:b w:val="1"/>
          <w:bCs w:val="1"/>
          <w:color w:val="484848"/>
          <w:sz w:val="22"/>
          <w:szCs w:val="22"/>
          <w:shd w:val="clear" w:color="auto" w:fill="FFFFFF"/>
        </w:rPr>
        <w:t xml:space="preserve"> Téléphones : (+</w:t>
      </w:r>
      <w:r w:rsidRPr="335F2AB0" w:rsidR="007B5D96">
        <w:rPr>
          <w:rFonts w:ascii="Arial" w:hAnsi="Arial" w:cs="Arial"/>
          <w:b w:val="1"/>
          <w:bCs w:val="1"/>
          <w:color w:val="484848"/>
          <w:sz w:val="22"/>
          <w:szCs w:val="22"/>
          <w:shd w:val="clear" w:color="auto" w:fill="FFFFFF"/>
        </w:rPr>
        <w:t>223)</w:t>
      </w:r>
      <w:r w:rsidRPr="335F2AB0" w:rsidR="00C93032">
        <w:rPr>
          <w:rFonts w:ascii="Arial" w:hAnsi="Arial" w:cs="Arial"/>
          <w:b w:val="1"/>
          <w:bCs w:val="1"/>
          <w:color w:val="484848"/>
          <w:sz w:val="22"/>
          <w:szCs w:val="22"/>
          <w:shd w:val="clear" w:color="auto" w:fill="FFFFFF"/>
        </w:rPr>
        <w:t xml:space="preserve"> </w:t>
      </w:r>
      <w:r w:rsidRPr="335F2AB0" w:rsidR="00C93032">
        <w:rPr>
          <w:rFonts w:ascii="Arial" w:hAnsi="Arial" w:cs="Arial"/>
          <w:b w:val="1"/>
          <w:bCs w:val="1"/>
          <w:color w:val="484848"/>
          <w:sz w:val="22"/>
          <w:szCs w:val="22"/>
          <w:shd w:val="clear" w:color="auto" w:fill="FFFFFF"/>
        </w:rPr>
        <w:t>44</w:t>
      </w:r>
      <w:r w:rsidRPr="335F2AB0" w:rsidR="00C93032">
        <w:rPr>
          <w:rFonts w:ascii="Arial" w:hAnsi="Arial" w:cs="Arial"/>
          <w:b w:val="1"/>
          <w:bCs w:val="1"/>
          <w:color w:val="484848"/>
          <w:sz w:val="22"/>
          <w:szCs w:val="22"/>
          <w:shd w:val="clear" w:color="auto" w:fill="FFFFFF"/>
        </w:rPr>
        <w:t xml:space="preserve"> </w:t>
      </w:r>
      <w:r w:rsidRPr="335F2AB0" w:rsidR="00C93032">
        <w:rPr>
          <w:rFonts w:ascii="Arial" w:hAnsi="Arial" w:cs="Arial"/>
          <w:b w:val="1"/>
          <w:bCs w:val="1"/>
          <w:color w:val="484848"/>
          <w:sz w:val="22"/>
          <w:szCs w:val="22"/>
          <w:shd w:val="clear" w:color="auto" w:fill="FFFFFF"/>
        </w:rPr>
        <w:t>90</w:t>
      </w:r>
      <w:r w:rsidRPr="335F2AB0" w:rsidR="00C93032">
        <w:rPr>
          <w:rFonts w:ascii="Arial" w:hAnsi="Arial" w:cs="Arial"/>
          <w:b w:val="1"/>
          <w:bCs w:val="1"/>
          <w:color w:val="484848"/>
          <w:sz w:val="22"/>
          <w:szCs w:val="22"/>
          <w:shd w:val="clear" w:color="auto" w:fill="FFFFFF"/>
        </w:rPr>
        <w:t xml:space="preserve"> </w:t>
      </w:r>
      <w:r w:rsidRPr="335F2AB0" w:rsidR="00C93032">
        <w:rPr>
          <w:rFonts w:ascii="Arial" w:hAnsi="Arial" w:cs="Arial"/>
          <w:b w:val="1"/>
          <w:bCs w:val="1"/>
          <w:color w:val="484848"/>
          <w:sz w:val="22"/>
          <w:szCs w:val="22"/>
          <w:shd w:val="clear" w:color="auto" w:fill="FFFFFF"/>
        </w:rPr>
        <w:t>09</w:t>
      </w:r>
      <w:r w:rsidRPr="335F2AB0" w:rsidR="00C93032">
        <w:rPr>
          <w:rFonts w:ascii="Arial" w:hAnsi="Arial" w:cs="Arial"/>
          <w:b w:val="1"/>
          <w:bCs w:val="1"/>
          <w:color w:val="484848"/>
          <w:sz w:val="22"/>
          <w:szCs w:val="22"/>
          <w:shd w:val="clear" w:color="auto" w:fill="FFFFFF"/>
        </w:rPr>
        <w:t xml:space="preserve"> </w:t>
      </w:r>
      <w:r w:rsidRPr="335F2AB0" w:rsidR="00C93032">
        <w:rPr>
          <w:rFonts w:ascii="Arial" w:hAnsi="Arial" w:cs="Arial"/>
          <w:b w:val="1"/>
          <w:bCs w:val="1"/>
          <w:color w:val="484848"/>
          <w:sz w:val="22"/>
          <w:szCs w:val="22"/>
          <w:shd w:val="clear" w:color="auto" w:fill="FFFFFF"/>
        </w:rPr>
        <w:t>56</w:t>
      </w:r>
      <w:r w:rsidRPr="335F2AB0" w:rsidR="009A0956">
        <w:rPr>
          <w:rFonts w:ascii="Arial" w:hAnsi="Arial" w:cs="Arial"/>
          <w:color w:val="484848"/>
          <w:sz w:val="22"/>
          <w:szCs w:val="22"/>
          <w:shd w:val="clear" w:color="auto" w:fill="FFFFFF"/>
        </w:rPr>
        <w:t xml:space="preserve"> ou par voie électronique en écri</w:t>
      </w:r>
      <w:r w:rsidRPr="335F2AB0" w:rsidR="001A3702">
        <w:rPr>
          <w:rFonts w:ascii="Arial" w:hAnsi="Arial" w:cs="Arial"/>
          <w:color w:val="484848"/>
          <w:sz w:val="22"/>
          <w:szCs w:val="22"/>
          <w:shd w:val="clear" w:color="auto" w:fill="FFFFFF"/>
        </w:rPr>
        <w:t>vant</w:t>
      </w:r>
      <w:r w:rsidRPr="335F2AB0" w:rsidR="009A0956">
        <w:rPr>
          <w:rFonts w:ascii="Arial" w:hAnsi="Arial" w:cs="Arial"/>
          <w:color w:val="484848"/>
          <w:sz w:val="22"/>
          <w:szCs w:val="22"/>
          <w:shd w:val="clear" w:color="auto" w:fill="FFFFFF"/>
        </w:rPr>
        <w:t xml:space="preserve"> </w:t>
      </w:r>
      <w:r w:rsidRPr="335F2AB0" w:rsidR="001A3702">
        <w:rPr>
          <w:rFonts w:ascii="Arial" w:hAnsi="Arial" w:cs="Arial"/>
          <w:color w:val="484848"/>
          <w:sz w:val="22"/>
          <w:szCs w:val="22"/>
          <w:shd w:val="clear" w:color="auto" w:fill="FFFFFF"/>
        </w:rPr>
        <w:t>à</w:t>
      </w:r>
      <w:r w:rsidRPr="335F2AB0" w:rsidR="009A0956">
        <w:rPr>
          <w:rFonts w:ascii="Arial" w:hAnsi="Arial" w:cs="Arial"/>
          <w:color w:val="484848"/>
          <w:sz w:val="22"/>
          <w:szCs w:val="22"/>
          <w:shd w:val="clear" w:color="auto" w:fill="FFFFFF"/>
        </w:rPr>
        <w:t xml:space="preserve"> </w:t>
      </w:r>
      <w:r w:rsidRPr="335F2AB0" w:rsidR="001A3702">
        <w:rPr>
          <w:rFonts w:ascii="Arial" w:hAnsi="Arial" w:cs="Arial"/>
          <w:color w:val="484848"/>
          <w:sz w:val="22"/>
          <w:szCs w:val="22"/>
          <w:shd w:val="clear" w:color="auto" w:fill="FFFFFF"/>
        </w:rPr>
        <w:t>l’</w:t>
      </w:r>
      <w:r w:rsidRPr="335F2AB0" w:rsidR="009A0956">
        <w:rPr>
          <w:rFonts w:ascii="Arial" w:hAnsi="Arial" w:cs="Arial"/>
          <w:color w:val="484848"/>
          <w:sz w:val="22"/>
          <w:szCs w:val="22"/>
          <w:shd w:val="clear" w:color="auto" w:fill="FFFFFF"/>
        </w:rPr>
        <w:t>adresse mail suivant</w:t>
      </w:r>
      <w:r w:rsidRPr="335F2AB0" w:rsidR="001A3702">
        <w:rPr>
          <w:rFonts w:ascii="Arial" w:hAnsi="Arial" w:cs="Arial"/>
          <w:color w:val="484848"/>
          <w:sz w:val="22"/>
          <w:szCs w:val="22"/>
          <w:shd w:val="clear" w:color="auto" w:fill="FFFFFF"/>
        </w:rPr>
        <w:t>e</w:t>
      </w:r>
      <w:r w:rsidRPr="335F2AB0" w:rsidR="009A0956">
        <w:rPr>
          <w:rFonts w:ascii="Arial" w:hAnsi="Arial" w:cs="Arial"/>
          <w:color w:val="484848"/>
          <w:sz w:val="22"/>
          <w:szCs w:val="22"/>
          <w:shd w:val="clear" w:color="auto" w:fill="FFFFFF"/>
        </w:rPr>
        <w:t xml:space="preserve">: </w:t>
      </w:r>
      <w:hyperlink r:id="Rf8d94faae4ad4daa">
        <w:r w:rsidRPr="335F2AB0" w:rsidR="32EAFD0F">
          <w:rPr>
            <w:rStyle w:val="Hyperlink"/>
            <w:rFonts w:ascii="Arial" w:hAnsi="Arial" w:eastAsia="Arial" w:cs="Arial"/>
            <w:strike w:val="0"/>
            <w:dstrike w:val="0"/>
            <w:noProof w:val="0"/>
            <w:color w:val="0000FF"/>
            <w:sz w:val="20"/>
            <w:szCs w:val="20"/>
            <w:u w:val="single"/>
            <w:lang w:val="fr"/>
          </w:rPr>
          <w:t>Mali.procurement@plan-international.org</w:t>
        </w:r>
      </w:hyperlink>
      <w:r w:rsidRPr="335F2AB0" w:rsidR="32EAFD0F">
        <w:rPr>
          <w:rFonts w:ascii="Arial" w:hAnsi="Arial" w:eastAsia="Arial" w:cs="Arial"/>
          <w:strike w:val="0"/>
          <w:dstrike w:val="0"/>
          <w:noProof w:val="0"/>
          <w:color w:val="0000FF"/>
          <w:sz w:val="20"/>
          <w:szCs w:val="20"/>
          <w:u w:val="single"/>
          <w:lang w:val="fr"/>
        </w:rPr>
        <w:t xml:space="preserve"> </w:t>
      </w:r>
      <w:r w:rsidRPr="335F2AB0" w:rsidR="32EAFD0F">
        <w:rPr>
          <w:rFonts w:ascii="Arial" w:hAnsi="Arial" w:eastAsia="Arial" w:cs="Arial"/>
          <w:noProof w:val="0"/>
          <w:sz w:val="20"/>
          <w:szCs w:val="20"/>
          <w:lang w:val="fr"/>
        </w:rPr>
        <w:t>avec mention de la référence du RFP en objet du mail</w:t>
      </w:r>
      <w:r>
        <w:rPr>
          <w:rStyle w:val="CommentReference"/>
        </w:rPr>
      </w:r>
    </w:p>
    <w:p w:rsidRPr="00861F28" w:rsidR="00D56425" w:rsidP="55A49726" w:rsidRDefault="00D56425" w14:paraId="0EDA2029" w14:textId="4A45B976">
      <w:pPr>
        <w:pStyle w:val="Normal"/>
        <w:spacing w:line="360" w:lineRule="auto"/>
        <w:jc w:val="both"/>
        <w:rPr>
          <w:rFonts w:ascii="Arial" w:hAnsi="Arial" w:eastAsia="Arial" w:cs="Arial"/>
          <w:b w:val="1"/>
          <w:bCs w:val="1"/>
          <w:noProof w:val="0"/>
          <w:color w:val="FF0000"/>
          <w:sz w:val="22"/>
          <w:szCs w:val="22"/>
          <w:shd w:val="clear" w:color="auto" w:fill="FFFFFF"/>
          <w:lang w:val="fr"/>
        </w:rPr>
      </w:pPr>
      <w:r w:rsidRPr="335F2AB0" w:rsidR="00D56425">
        <w:rPr>
          <w:rFonts w:ascii="Arial" w:hAnsi="Arial" w:cs="Arial"/>
          <w:b w:val="1"/>
          <w:bCs w:val="1"/>
          <w:color w:val="FF0000"/>
          <w:sz w:val="22"/>
          <w:szCs w:val="22"/>
          <w:shd w:val="clear" w:color="auto" w:fill="FFFFFF"/>
        </w:rPr>
        <w:t>La date de clôture </w:t>
      </w:r>
      <w:r w:rsidRPr="335F2AB0" w:rsidR="00321B1D">
        <w:rPr>
          <w:rFonts w:ascii="Arial" w:hAnsi="Arial" w:cs="Arial"/>
          <w:b w:val="1"/>
          <w:bCs w:val="1"/>
          <w:color w:val="FF0000"/>
          <w:sz w:val="22"/>
          <w:szCs w:val="22"/>
          <w:shd w:val="clear" w:color="auto" w:fill="FFFFFF"/>
        </w:rPr>
        <w:t>d</w:t>
      </w:r>
      <w:r w:rsidRPr="335F2AB0" w:rsidR="7E6036B4">
        <w:rPr>
          <w:rFonts w:ascii="Arial" w:hAnsi="Arial" w:cs="Arial"/>
          <w:b w:val="1"/>
          <w:bCs w:val="1"/>
          <w:color w:val="FF0000"/>
          <w:sz w:val="22"/>
          <w:szCs w:val="22"/>
          <w:shd w:val="clear" w:color="auto" w:fill="FFFFFF"/>
        </w:rPr>
        <w:t>e la demande de Proposition</w:t>
      </w:r>
      <w:r w:rsidRPr="335F2AB0" w:rsidR="00861F28">
        <w:rPr>
          <w:rFonts w:ascii="Arial" w:hAnsi="Arial" w:cs="Arial"/>
          <w:b w:val="1"/>
          <w:bCs w:val="1"/>
          <w:color w:val="FF0000"/>
          <w:sz w:val="22"/>
          <w:szCs w:val="22"/>
          <w:shd w:val="clear" w:color="auto" w:fill="FFFFFF"/>
        </w:rPr>
        <w:t xml:space="preserve"> </w:t>
      </w:r>
      <w:r w:rsidRPr="335F2AB0" w:rsidR="00861F28">
        <w:rPr>
          <w:rFonts w:ascii="Arial" w:hAnsi="Arial" w:cs="Arial"/>
          <w:b w:val="1"/>
          <w:bCs w:val="1"/>
          <w:color w:val="FF0000"/>
          <w:sz w:val="22"/>
          <w:szCs w:val="22"/>
          <w:shd w:val="clear" w:color="auto" w:fill="FFFFFF"/>
        </w:rPr>
        <w:t xml:space="preserve">est le </w:t>
      </w:r>
      <w:r w:rsidRPr="335F2AB0" w:rsidR="39489ED0">
        <w:rPr>
          <w:rFonts w:ascii="Arial" w:hAnsi="Arial" w:eastAsia="Arial" w:cs="Arial"/>
          <w:b w:val="1"/>
          <w:bCs w:val="1"/>
          <w:noProof w:val="0"/>
          <w:color w:val="FF0000"/>
          <w:sz w:val="22"/>
          <w:szCs w:val="22"/>
          <w:lang w:val="fr"/>
        </w:rPr>
        <w:t>03 juin 2024 à 10H00</w:t>
      </w:r>
      <w:r w:rsidRPr="335F2AB0" w:rsidR="021FCC1C">
        <w:rPr>
          <w:rFonts w:ascii="Arial" w:hAnsi="Arial" w:eastAsia="Arial" w:cs="Arial"/>
          <w:b w:val="1"/>
          <w:bCs w:val="1"/>
          <w:noProof w:val="0"/>
          <w:color w:val="FF0000"/>
          <w:sz w:val="22"/>
          <w:szCs w:val="22"/>
          <w:lang w:val="fr"/>
        </w:rPr>
        <w:t xml:space="preserve"> et l’ouverture </w:t>
      </w:r>
      <w:r w:rsidRPr="335F2AB0" w:rsidR="14C5833A">
        <w:rPr>
          <w:rFonts w:ascii="Arial" w:hAnsi="Arial" w:eastAsia="Arial" w:cs="Arial"/>
          <w:b w:val="1"/>
          <w:bCs w:val="1"/>
          <w:noProof w:val="0"/>
          <w:color w:val="FF0000"/>
          <w:sz w:val="22"/>
          <w:szCs w:val="22"/>
          <w:lang w:val="fr"/>
        </w:rPr>
        <w:t xml:space="preserve">des offres </w:t>
      </w:r>
      <w:r w:rsidRPr="335F2AB0" w:rsidR="021FCC1C">
        <w:rPr>
          <w:rFonts w:ascii="Arial" w:hAnsi="Arial" w:eastAsia="Arial" w:cs="Arial"/>
          <w:b w:val="1"/>
          <w:bCs w:val="1"/>
          <w:noProof w:val="0"/>
          <w:color w:val="FF0000"/>
          <w:sz w:val="22"/>
          <w:szCs w:val="22"/>
          <w:lang w:val="fr"/>
        </w:rPr>
        <w:t xml:space="preserve">aura lieu le même jour à 10h </w:t>
      </w:r>
      <w:r w:rsidRPr="335F2AB0" w:rsidR="021FCC1C">
        <w:rPr>
          <w:rFonts w:ascii="Arial" w:hAnsi="Arial" w:eastAsia="Arial" w:cs="Arial"/>
          <w:b w:val="1"/>
          <w:bCs w:val="1"/>
          <w:noProof w:val="0"/>
          <w:color w:val="FF0000"/>
          <w:sz w:val="22"/>
          <w:szCs w:val="22"/>
          <w:lang w:val="fr"/>
        </w:rPr>
        <w:t xml:space="preserve">30. </w:t>
      </w:r>
      <w:r w:rsidRPr="335F2AB0" w:rsidR="540EBFFD">
        <w:rPr>
          <w:rFonts w:ascii="Arial" w:hAnsi="Arial" w:eastAsia="Arial" w:cs="Arial"/>
          <w:b w:val="1"/>
          <w:bCs w:val="1"/>
          <w:noProof w:val="0"/>
          <w:color w:val="FF0000"/>
          <w:sz w:val="22"/>
          <w:szCs w:val="22"/>
          <w:lang w:val="fr"/>
        </w:rPr>
        <w:t>Les cabinets</w:t>
      </w:r>
      <w:r w:rsidRPr="335F2AB0" w:rsidR="236A7645">
        <w:rPr>
          <w:rFonts w:ascii="Arial" w:hAnsi="Arial" w:eastAsia="Arial" w:cs="Arial"/>
          <w:b w:val="1"/>
          <w:bCs w:val="1"/>
          <w:noProof w:val="0"/>
          <w:color w:val="FF0000"/>
          <w:sz w:val="22"/>
          <w:szCs w:val="22"/>
          <w:lang w:val="fr"/>
        </w:rPr>
        <w:t xml:space="preserve"> intéressés peuvent participer à l’ouverture </w:t>
      </w:r>
      <w:r w:rsidRPr="335F2AB0" w:rsidR="409B9003">
        <w:rPr>
          <w:rFonts w:ascii="Arial" w:hAnsi="Arial" w:eastAsia="Arial" w:cs="Arial"/>
          <w:b w:val="1"/>
          <w:bCs w:val="1"/>
          <w:noProof w:val="0"/>
          <w:color w:val="FF0000"/>
          <w:sz w:val="22"/>
          <w:szCs w:val="22"/>
          <w:lang w:val="fr"/>
        </w:rPr>
        <w:t xml:space="preserve">au </w:t>
      </w:r>
      <w:r w:rsidRPr="335F2AB0" w:rsidR="236A7645">
        <w:rPr>
          <w:rFonts w:ascii="Arial" w:hAnsi="Arial" w:eastAsia="Arial" w:cs="Arial"/>
          <w:b w:val="1"/>
          <w:bCs w:val="1"/>
          <w:noProof w:val="0"/>
          <w:color w:val="FF0000"/>
          <w:sz w:val="22"/>
          <w:szCs w:val="22"/>
          <w:lang w:val="fr"/>
        </w:rPr>
        <w:t>Bureau de Plan international</w:t>
      </w:r>
      <w:r w:rsidRPr="335F2AB0" w:rsidR="2CB6F8E0">
        <w:rPr>
          <w:rFonts w:ascii="Arial" w:hAnsi="Arial" w:eastAsia="Arial" w:cs="Arial"/>
          <w:b w:val="1"/>
          <w:bCs w:val="1"/>
          <w:noProof w:val="0"/>
          <w:color w:val="FF0000"/>
          <w:sz w:val="22"/>
          <w:szCs w:val="22"/>
          <w:lang w:val="fr"/>
        </w:rPr>
        <w:t xml:space="preserve"> </w:t>
      </w:r>
      <w:r w:rsidRPr="335F2AB0" w:rsidR="7DDF3A56">
        <w:rPr>
          <w:rFonts w:ascii="Arial" w:hAnsi="Arial" w:eastAsia="Arial" w:cs="Arial"/>
          <w:b w:val="1"/>
          <w:bCs w:val="1"/>
          <w:noProof w:val="0"/>
          <w:color w:val="FF0000"/>
          <w:sz w:val="22"/>
          <w:szCs w:val="22"/>
          <w:lang w:val="fr"/>
        </w:rPr>
        <w:t xml:space="preserve">Mali et en ligne </w:t>
      </w:r>
      <w:r w:rsidRPr="335F2AB0" w:rsidR="2CB6F8E0">
        <w:rPr>
          <w:rFonts w:ascii="Arial" w:hAnsi="Arial" w:eastAsia="Arial" w:cs="Arial"/>
          <w:b w:val="1"/>
          <w:bCs w:val="1"/>
          <w:noProof w:val="0"/>
          <w:color w:val="FF0000"/>
          <w:sz w:val="22"/>
          <w:szCs w:val="22"/>
          <w:lang w:val="fr"/>
        </w:rPr>
        <w:t>à la date et l’heure indiquées ci-dess</w:t>
      </w:r>
      <w:r w:rsidRPr="335F2AB0" w:rsidR="1DF5CA3E">
        <w:rPr>
          <w:rFonts w:ascii="Arial" w:hAnsi="Arial" w:eastAsia="Arial" w:cs="Arial"/>
          <w:b w:val="1"/>
          <w:bCs w:val="1"/>
          <w:noProof w:val="0"/>
          <w:color w:val="FF0000"/>
          <w:sz w:val="22"/>
          <w:szCs w:val="22"/>
          <w:lang w:val="fr"/>
        </w:rPr>
        <w:t>us.</w:t>
      </w:r>
    </w:p>
    <w:sectPr w:rsidRPr="00861F28" w:rsidR="00D56425" w:rsidSect="00D94CFE">
      <w:pgSz w:w="11906" w:h="16838" w:orient="portrait"/>
      <w:pgMar w:top="568" w:right="991" w:bottom="1417" w:left="993"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CCA"/>
    <w:multiLevelType w:val="hybridMultilevel"/>
    <w:tmpl w:val="4BB0278C"/>
    <w:lvl w:ilvl="0" w:tplc="233AAC38">
      <w:start w:val="3"/>
      <w:numFmt w:val="bullet"/>
      <w:lvlText w:val="-"/>
      <w:lvlJc w:val="left"/>
      <w:pPr>
        <w:ind w:left="720" w:hanging="360"/>
      </w:pPr>
      <w:rPr>
        <w:rFonts w:hint="default" w:ascii="Arial" w:hAnsi="Arial" w:cs="Arial"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num w:numId="1" w16cid:durableId="893128010">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3C9"/>
    <w:rsid w:val="001A3702"/>
    <w:rsid w:val="002C149E"/>
    <w:rsid w:val="00321B1D"/>
    <w:rsid w:val="007B5D96"/>
    <w:rsid w:val="007F2282"/>
    <w:rsid w:val="00833B4D"/>
    <w:rsid w:val="00861F28"/>
    <w:rsid w:val="00943149"/>
    <w:rsid w:val="009513C9"/>
    <w:rsid w:val="009A0956"/>
    <w:rsid w:val="00A06C88"/>
    <w:rsid w:val="00AD6750"/>
    <w:rsid w:val="00C93032"/>
    <w:rsid w:val="00CB1A04"/>
    <w:rsid w:val="00D56425"/>
    <w:rsid w:val="00D94CFE"/>
    <w:rsid w:val="00FC7FF9"/>
    <w:rsid w:val="021FCC1C"/>
    <w:rsid w:val="023A3736"/>
    <w:rsid w:val="03D60797"/>
    <w:rsid w:val="05576CDE"/>
    <w:rsid w:val="14C5833A"/>
    <w:rsid w:val="1DF5CA3E"/>
    <w:rsid w:val="1F79A199"/>
    <w:rsid w:val="20B97392"/>
    <w:rsid w:val="236A7645"/>
    <w:rsid w:val="2CB6F8E0"/>
    <w:rsid w:val="32EAFD0F"/>
    <w:rsid w:val="335F2AB0"/>
    <w:rsid w:val="39489ED0"/>
    <w:rsid w:val="409B9003"/>
    <w:rsid w:val="50E79950"/>
    <w:rsid w:val="540EBFFD"/>
    <w:rsid w:val="55A49726"/>
    <w:rsid w:val="5A7446F4"/>
    <w:rsid w:val="5C8B795C"/>
    <w:rsid w:val="6BADBA7D"/>
    <w:rsid w:val="74B2C6DF"/>
    <w:rsid w:val="773897B7"/>
    <w:rsid w:val="7DDF3A56"/>
    <w:rsid w:val="7E6036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CF8B"/>
  <w15:chartTrackingRefBased/>
  <w15:docId w15:val="{209B0649-9D16-43DA-991C-93371F5D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3149"/>
    <w:pPr>
      <w:ind w:left="720"/>
      <w:contextualSpacing/>
    </w:pPr>
  </w:style>
  <w:style w:type="paragraph" w:styleId="BalloonText">
    <w:name w:val="Balloon Text"/>
    <w:basedOn w:val="Normal"/>
    <w:link w:val="BalloonTextChar"/>
    <w:uiPriority w:val="99"/>
    <w:semiHidden/>
    <w:unhideWhenUsed/>
    <w:rsid w:val="00D5642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6425"/>
    <w:rPr>
      <w:rFonts w:ascii="Segoe UI" w:hAnsi="Segoe UI" w:cs="Segoe UI"/>
      <w:sz w:val="18"/>
      <w:szCs w:val="18"/>
    </w:rPr>
  </w:style>
  <w:style w:type="character" w:styleId="Hyperlink">
    <w:name w:val="Hyperlink"/>
    <w:basedOn w:val="DefaultParagraphFont"/>
    <w:uiPriority w:val="99"/>
    <w:unhideWhenUsed/>
    <w:rsid w:val="009A0956"/>
    <w:rPr>
      <w:color w:val="0563C1" w:themeColor="hyperlink"/>
      <w:u w:val="single"/>
    </w:rPr>
  </w:style>
  <w:style w:type="character" w:styleId="UnresolvedMention">
    <w:name w:val="Unresolved Mention"/>
    <w:basedOn w:val="DefaultParagraphFont"/>
    <w:uiPriority w:val="99"/>
    <w:semiHidden/>
    <w:unhideWhenUsed/>
    <w:rsid w:val="009A0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microsoft.com/office/2011/relationships/people" Target="people.xml" Id="R6e5d28b734a64376" /><Relationship Type="http://schemas.microsoft.com/office/2011/relationships/commentsExtended" Target="commentsExtended.xml" Id="R55cb2edac6f741ec" /><Relationship Type="http://schemas.microsoft.com/office/2016/09/relationships/commentsIds" Target="commentsIds.xml" Id="R8d9520a76c4a4d3f" /><Relationship Type="http://schemas.openxmlformats.org/officeDocument/2006/relationships/hyperlink" Target="mailto:Mali.procurement@plan-international.org" TargetMode="External" Id="Rf8d94faae4ad4daa"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50E45230F70409D7D27278A251450" ma:contentTypeVersion="16" ma:contentTypeDescription="Create a new document." ma:contentTypeScope="" ma:versionID="d613b50af083451022e96b8766357ea5">
  <xsd:schema xmlns:xsd="http://www.w3.org/2001/XMLSchema" xmlns:xs="http://www.w3.org/2001/XMLSchema" xmlns:p="http://schemas.microsoft.com/office/2006/metadata/properties" xmlns:ns2="01049f30-01d7-4be0-8980-16d1730f447e" xmlns:ns3="3c7dd315-ab3b-4041-aac3-8fb75158d559" targetNamespace="http://schemas.microsoft.com/office/2006/metadata/properties" ma:root="true" ma:fieldsID="538239a3bcd78a031137d0b8abac2587" ns2:_="" ns3:_="">
    <xsd:import namespace="01049f30-01d7-4be0-8980-16d1730f447e"/>
    <xsd:import namespace="3c7dd315-ab3b-4041-aac3-8fb75158d5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LengthInSeconds" minOccurs="0"/>
                <xsd:element ref="ns3:MediaServiceOC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9f30-01d7-4be0-8980-16d1730f44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ccf12f1-0e50-4378-8440-efb2cce6c65a}" ma:internalName="TaxCatchAll" ma:showField="CatchAllData" ma:web="01049f30-01d7-4be0-8980-16d1730f44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7dd315-ab3b-4041-aac3-8fb75158d5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1049f30-01d7-4be0-8980-16d1730f447e" xsi:nil="true"/>
    <lcf76f155ced4ddcb4097134ff3c332f xmlns="3c7dd315-ab3b-4041-aac3-8fb75158d559">
      <Terms xmlns="http://schemas.microsoft.com/office/infopath/2007/PartnerControls"/>
    </lcf76f155ced4ddcb4097134ff3c332f>
    <SharedWithUsers xmlns="01049f30-01d7-4be0-8980-16d1730f447e">
      <UserInfo>
        <DisplayName>Kaka, Djibir</DisplayName>
        <AccountId>14</AccountId>
        <AccountType/>
      </UserInfo>
      <UserInfo>
        <DisplayName>Fomba, Amadou</DisplayName>
        <AccountId>110</AccountId>
        <AccountType/>
      </UserInfo>
      <UserInfo>
        <DisplayName>Sayon sissoko</DisplayName>
        <AccountId>135</AccountId>
        <AccountType/>
      </UserInfo>
      <UserInfo>
        <DisplayName>Procurement</DisplayName>
        <AccountId>248</AccountId>
        <AccountType/>
      </UserInfo>
      <UserInfo>
        <DisplayName>Stuglyte, Edita</DisplayName>
        <AccountId>249</AccountId>
        <AccountType/>
      </UserInfo>
    </SharedWithUsers>
  </documentManagement>
</p:properties>
</file>

<file path=customXml/itemProps1.xml><?xml version="1.0" encoding="utf-8"?>
<ds:datastoreItem xmlns:ds="http://schemas.openxmlformats.org/officeDocument/2006/customXml" ds:itemID="{5B3D7589-3E8D-4BE6-ACBB-260E0951A474}"/>
</file>

<file path=customXml/itemProps2.xml><?xml version="1.0" encoding="utf-8"?>
<ds:datastoreItem xmlns:ds="http://schemas.openxmlformats.org/officeDocument/2006/customXml" ds:itemID="{6901D10A-7F0F-4805-87DF-4CA90E96071C}"/>
</file>

<file path=customXml/itemProps3.xml><?xml version="1.0" encoding="utf-8"?>
<ds:datastoreItem xmlns:ds="http://schemas.openxmlformats.org/officeDocument/2006/customXml" ds:itemID="{B7FC2194-A571-4BF2-B11A-BDF74E5ADA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Sayon Sissoko</dc:creator>
  <cp:keywords/>
  <dc:description/>
  <cp:lastModifiedBy>Sayon Sissoko</cp:lastModifiedBy>
  <cp:revision>10</cp:revision>
  <dcterms:created xsi:type="dcterms:W3CDTF">2020-08-12T08:41:00Z</dcterms:created>
  <dcterms:modified xsi:type="dcterms:W3CDTF">2024-04-30T11:19:07Z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0x01010046150E45230F70409D7D27278A251450</vt:lpwstr>
  </property>
  <property fmtid="{D5CDD505-2E9C-101B-9397-08002B2CF9AE}" pid="3" name="MediaServiceImageTags">
    <vt:lpwstr/>
  </property>
</Properties>
</file>